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91A0F" w14:textId="548C31C5" w:rsidR="00D8115E" w:rsidRDefault="00D8115E">
      <w:r>
        <w:t xml:space="preserve">De tweede fase van de projectoproep Burgerbudget dwingt de indiener er toe om effectieve richtprijzen op te stellen. Door prijzen van bepaalde materialen op te zoeken, werd ook reeds een keuze gemaakt in mogelijke prioriteiten. Met de onderstaande keuze wil de aanvrager geen voorafname doen aan de uitkomst van de werkgroep met relevante actoren. </w:t>
      </w:r>
    </w:p>
    <w:p w14:paraId="153276A9" w14:textId="5DD43345" w:rsidR="008C25DB" w:rsidRPr="009B3065" w:rsidRDefault="008C25DB">
      <w:pPr>
        <w:rPr>
          <w:u w:val="single"/>
        </w:rPr>
      </w:pPr>
      <w:r w:rsidRPr="009B3065">
        <w:rPr>
          <w:u w:val="single"/>
        </w:rPr>
        <w:t>Samenvattende tabel:</w:t>
      </w:r>
    </w:p>
    <w:tbl>
      <w:tblPr>
        <w:tblStyle w:val="Tabelraster"/>
        <w:tblW w:w="0" w:type="auto"/>
        <w:tblLook w:val="04A0" w:firstRow="1" w:lastRow="0" w:firstColumn="1" w:lastColumn="0" w:noHBand="0" w:noVBand="1"/>
      </w:tblPr>
      <w:tblGrid>
        <w:gridCol w:w="4531"/>
        <w:gridCol w:w="4531"/>
      </w:tblGrid>
      <w:tr w:rsidR="008C25DB" w14:paraId="053B3684" w14:textId="77777777" w:rsidTr="008C25DB">
        <w:tc>
          <w:tcPr>
            <w:tcW w:w="4531" w:type="dxa"/>
          </w:tcPr>
          <w:p w14:paraId="6AA0918F" w14:textId="789DDE6B" w:rsidR="008C25DB" w:rsidRDefault="008C25DB">
            <w:r>
              <w:t>Picknickbank</w:t>
            </w:r>
          </w:p>
        </w:tc>
        <w:tc>
          <w:tcPr>
            <w:tcW w:w="4531" w:type="dxa"/>
          </w:tcPr>
          <w:p w14:paraId="2CFD1C80" w14:textId="3BC05295" w:rsidR="008C25DB" w:rsidRDefault="008C25DB">
            <w:r>
              <w:t>€ 300</w:t>
            </w:r>
          </w:p>
        </w:tc>
      </w:tr>
      <w:tr w:rsidR="008C25DB" w14:paraId="48934F2E" w14:textId="77777777" w:rsidTr="008C25DB">
        <w:tc>
          <w:tcPr>
            <w:tcW w:w="4531" w:type="dxa"/>
          </w:tcPr>
          <w:p w14:paraId="4BA71B87" w14:textId="45195F5E" w:rsidR="008C25DB" w:rsidRDefault="008C25DB">
            <w:proofErr w:type="spellStart"/>
            <w:r>
              <w:t>Petanqueterrein</w:t>
            </w:r>
            <w:proofErr w:type="spellEnd"/>
          </w:p>
        </w:tc>
        <w:tc>
          <w:tcPr>
            <w:tcW w:w="4531" w:type="dxa"/>
          </w:tcPr>
          <w:p w14:paraId="64D7DF02" w14:textId="5C2CF532" w:rsidR="008C25DB" w:rsidRDefault="008C25DB">
            <w:r>
              <w:t>€ 2.000</w:t>
            </w:r>
          </w:p>
        </w:tc>
      </w:tr>
      <w:tr w:rsidR="008C25DB" w14:paraId="3FAE9939" w14:textId="77777777" w:rsidTr="008C25DB">
        <w:tc>
          <w:tcPr>
            <w:tcW w:w="4531" w:type="dxa"/>
          </w:tcPr>
          <w:p w14:paraId="5651706D" w14:textId="24E20E99" w:rsidR="008C25DB" w:rsidRDefault="008C25DB">
            <w:r>
              <w:t>Zandbak</w:t>
            </w:r>
          </w:p>
        </w:tc>
        <w:tc>
          <w:tcPr>
            <w:tcW w:w="4531" w:type="dxa"/>
          </w:tcPr>
          <w:p w14:paraId="0D52E1D6" w14:textId="2A706CF2" w:rsidR="008C25DB" w:rsidRDefault="008C25DB">
            <w:r>
              <w:t>€ 1.500</w:t>
            </w:r>
          </w:p>
        </w:tc>
      </w:tr>
      <w:tr w:rsidR="008C25DB" w14:paraId="52FDB4F1" w14:textId="77777777" w:rsidTr="008C25DB">
        <w:tc>
          <w:tcPr>
            <w:tcW w:w="4531" w:type="dxa"/>
          </w:tcPr>
          <w:p w14:paraId="2838E850" w14:textId="02C86FD5" w:rsidR="008C25DB" w:rsidRDefault="008C25DB">
            <w:r>
              <w:t xml:space="preserve">Zitbank </w:t>
            </w:r>
          </w:p>
        </w:tc>
        <w:tc>
          <w:tcPr>
            <w:tcW w:w="4531" w:type="dxa"/>
          </w:tcPr>
          <w:p w14:paraId="2A351F47" w14:textId="063CAA55" w:rsidR="008C25DB" w:rsidRDefault="008C25DB">
            <w:r>
              <w:t>€ 500</w:t>
            </w:r>
          </w:p>
        </w:tc>
      </w:tr>
      <w:tr w:rsidR="008C25DB" w14:paraId="0EA5AF23" w14:textId="77777777" w:rsidTr="008C25DB">
        <w:tc>
          <w:tcPr>
            <w:tcW w:w="4531" w:type="dxa"/>
          </w:tcPr>
          <w:p w14:paraId="6A136CB2" w14:textId="181CA43A" w:rsidR="008C25DB" w:rsidRDefault="008C25DB">
            <w:r>
              <w:t>B</w:t>
            </w:r>
            <w:r w:rsidRPr="008C25DB">
              <w:t>ehendigheidsparcours</w:t>
            </w:r>
          </w:p>
        </w:tc>
        <w:tc>
          <w:tcPr>
            <w:tcW w:w="4531" w:type="dxa"/>
          </w:tcPr>
          <w:p w14:paraId="063DDF21" w14:textId="5FAD8198" w:rsidR="008C25DB" w:rsidRDefault="008C25DB">
            <w:r>
              <w:t xml:space="preserve">€ </w:t>
            </w:r>
            <w:r>
              <w:t>15.596,9</w:t>
            </w:r>
          </w:p>
        </w:tc>
      </w:tr>
      <w:tr w:rsidR="008C25DB" w14:paraId="1EA35FF9" w14:textId="77777777" w:rsidTr="008C25DB">
        <w:tc>
          <w:tcPr>
            <w:tcW w:w="4531" w:type="dxa"/>
          </w:tcPr>
          <w:p w14:paraId="053C8365" w14:textId="586068A6" w:rsidR="008C25DB" w:rsidRDefault="008C25DB">
            <w:r>
              <w:t xml:space="preserve">TOTAAL </w:t>
            </w:r>
          </w:p>
        </w:tc>
        <w:tc>
          <w:tcPr>
            <w:tcW w:w="4531" w:type="dxa"/>
          </w:tcPr>
          <w:p w14:paraId="7D897D93" w14:textId="7FDAB3D2" w:rsidR="008C25DB" w:rsidRPr="009B3065" w:rsidRDefault="009B3065">
            <w:pPr>
              <w:rPr>
                <w:b/>
                <w:bCs/>
              </w:rPr>
            </w:pPr>
            <w:r w:rsidRPr="009B3065">
              <w:rPr>
                <w:b/>
                <w:bCs/>
              </w:rPr>
              <w:t>€ 19.896,9</w:t>
            </w:r>
          </w:p>
        </w:tc>
      </w:tr>
    </w:tbl>
    <w:p w14:paraId="0BA7DBCF" w14:textId="77777777" w:rsidR="008C25DB" w:rsidRDefault="008C25DB"/>
    <w:p w14:paraId="02800808" w14:textId="4AD50C76" w:rsidR="00D8115E" w:rsidRPr="00D8115E" w:rsidRDefault="00D8115E">
      <w:pPr>
        <w:rPr>
          <w:u w:val="single"/>
        </w:rPr>
      </w:pPr>
      <w:r w:rsidRPr="00D8115E">
        <w:rPr>
          <w:u w:val="single"/>
        </w:rPr>
        <w:t xml:space="preserve">Picknickbank: +/- 300 euro bij </w:t>
      </w:r>
      <w:proofErr w:type="spellStart"/>
      <w:r w:rsidRPr="00D8115E">
        <w:rPr>
          <w:u w:val="single"/>
        </w:rPr>
        <w:t>Dendermondse</w:t>
      </w:r>
      <w:proofErr w:type="spellEnd"/>
      <w:r w:rsidRPr="00D8115E">
        <w:rPr>
          <w:u w:val="single"/>
        </w:rPr>
        <w:t xml:space="preserve"> doe het zelf zaken. </w:t>
      </w:r>
    </w:p>
    <w:p w14:paraId="6F4A3147" w14:textId="62A044DE" w:rsidR="00D8115E" w:rsidRDefault="00D8115E">
      <w:r>
        <w:rPr>
          <w:noProof/>
        </w:rPr>
        <w:drawing>
          <wp:inline distT="0" distB="0" distL="0" distR="0" wp14:anchorId="4616FBB7" wp14:editId="57D80A54">
            <wp:extent cx="2688609" cy="1789443"/>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6015" cy="1807683"/>
                    </a:xfrm>
                    <a:prstGeom prst="rect">
                      <a:avLst/>
                    </a:prstGeom>
                    <a:noFill/>
                    <a:ln>
                      <a:noFill/>
                    </a:ln>
                  </pic:spPr>
                </pic:pic>
              </a:graphicData>
            </a:graphic>
          </wp:inline>
        </w:drawing>
      </w:r>
    </w:p>
    <w:p w14:paraId="397ED21D" w14:textId="2B0F6AEF" w:rsidR="00D8115E" w:rsidRPr="00D8115E" w:rsidRDefault="00D8115E">
      <w:pPr>
        <w:rPr>
          <w:u w:val="single"/>
        </w:rPr>
      </w:pPr>
      <w:proofErr w:type="spellStart"/>
      <w:r w:rsidRPr="00D8115E">
        <w:rPr>
          <w:u w:val="single"/>
        </w:rPr>
        <w:t>Petanqueterrein</w:t>
      </w:r>
      <w:proofErr w:type="spellEnd"/>
      <w:r w:rsidRPr="00D8115E">
        <w:rPr>
          <w:u w:val="single"/>
        </w:rPr>
        <w:t xml:space="preserve"> dolomiet: 2000 €/baan geplaatst door </w:t>
      </w:r>
      <w:proofErr w:type="spellStart"/>
      <w:r w:rsidRPr="00D8115E">
        <w:rPr>
          <w:u w:val="single"/>
        </w:rPr>
        <w:t>Baasroodse</w:t>
      </w:r>
      <w:proofErr w:type="spellEnd"/>
      <w:r w:rsidRPr="00D8115E">
        <w:rPr>
          <w:u w:val="single"/>
        </w:rPr>
        <w:t xml:space="preserve"> tuinaannemer.</w:t>
      </w:r>
    </w:p>
    <w:p w14:paraId="71B076FE" w14:textId="6A4BECB9" w:rsidR="00D8115E" w:rsidRDefault="00D8115E">
      <w:r>
        <w:rPr>
          <w:noProof/>
        </w:rPr>
        <w:drawing>
          <wp:inline distT="0" distB="0" distL="0" distR="0" wp14:anchorId="60BAAAA3" wp14:editId="7D9B39B1">
            <wp:extent cx="2736376" cy="2054182"/>
            <wp:effectExtent l="0" t="0" r="6985" b="3810"/>
            <wp:docPr id="2" name="Afbeelding 2" descr="Petanqueb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anqueba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4117" cy="2075007"/>
                    </a:xfrm>
                    <a:prstGeom prst="rect">
                      <a:avLst/>
                    </a:prstGeom>
                    <a:noFill/>
                    <a:ln>
                      <a:noFill/>
                    </a:ln>
                  </pic:spPr>
                </pic:pic>
              </a:graphicData>
            </a:graphic>
          </wp:inline>
        </w:drawing>
      </w:r>
    </w:p>
    <w:p w14:paraId="7DC55796" w14:textId="49438E2A" w:rsidR="00D8115E" w:rsidRDefault="00D8115E">
      <w:r w:rsidRPr="002B6506">
        <w:rPr>
          <w:u w:val="single"/>
        </w:rPr>
        <w:t>Zandbak</w:t>
      </w:r>
      <w:r w:rsidR="002B6506" w:rsidRPr="002B6506">
        <w:rPr>
          <w:u w:val="single"/>
        </w:rPr>
        <w:t xml:space="preserve"> </w:t>
      </w:r>
      <w:r w:rsidR="002B6506">
        <w:rPr>
          <w:u w:val="single"/>
        </w:rPr>
        <w:t xml:space="preserve">(met </w:t>
      </w:r>
      <w:proofErr w:type="spellStart"/>
      <w:r w:rsidR="002B6506">
        <w:rPr>
          <w:u w:val="single"/>
        </w:rPr>
        <w:t>borduurs</w:t>
      </w:r>
      <w:proofErr w:type="spellEnd"/>
      <w:r w:rsidR="002B6506">
        <w:rPr>
          <w:u w:val="single"/>
        </w:rPr>
        <w:t xml:space="preserve">) </w:t>
      </w:r>
      <w:r w:rsidR="002B6506" w:rsidRPr="002B6506">
        <w:rPr>
          <w:u w:val="single"/>
        </w:rPr>
        <w:t xml:space="preserve">25 m²: 1500€ </w:t>
      </w:r>
      <w:r w:rsidR="002B6506" w:rsidRPr="002B6506">
        <w:rPr>
          <w:u w:val="single"/>
        </w:rPr>
        <w:t>geplaatst</w:t>
      </w:r>
      <w:r w:rsidR="002B6506" w:rsidRPr="00D8115E">
        <w:rPr>
          <w:u w:val="single"/>
        </w:rPr>
        <w:t xml:space="preserve"> door </w:t>
      </w:r>
      <w:proofErr w:type="spellStart"/>
      <w:r w:rsidR="002B6506" w:rsidRPr="00D8115E">
        <w:rPr>
          <w:u w:val="single"/>
        </w:rPr>
        <w:t>Baasroodse</w:t>
      </w:r>
      <w:proofErr w:type="spellEnd"/>
      <w:r w:rsidR="002B6506" w:rsidRPr="00D8115E">
        <w:rPr>
          <w:u w:val="single"/>
        </w:rPr>
        <w:t xml:space="preserve"> tuinaannemer.</w:t>
      </w:r>
    </w:p>
    <w:p w14:paraId="23321F6D" w14:textId="04464D3A" w:rsidR="002B6506" w:rsidRDefault="00D8115E">
      <w:r>
        <w:rPr>
          <w:noProof/>
        </w:rPr>
        <w:lastRenderedPageBreak/>
        <w:drawing>
          <wp:inline distT="0" distB="0" distL="0" distR="0" wp14:anchorId="77E99493" wp14:editId="5C88B9A1">
            <wp:extent cx="3166281" cy="1811747"/>
            <wp:effectExtent l="0" t="0" r="0" b="0"/>
            <wp:docPr id="3" name="Afbeelding 3" descr="Zandbak heeft schoon zand gekregen | Park Merwe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ndbak heeft schoon zand gekregen | Park Merwest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239" cy="1836328"/>
                    </a:xfrm>
                    <a:prstGeom prst="rect">
                      <a:avLst/>
                    </a:prstGeom>
                    <a:noFill/>
                    <a:ln>
                      <a:noFill/>
                    </a:ln>
                  </pic:spPr>
                </pic:pic>
              </a:graphicData>
            </a:graphic>
          </wp:inline>
        </w:drawing>
      </w:r>
    </w:p>
    <w:p w14:paraId="08F2BDC9" w14:textId="3B738150" w:rsidR="002B6506" w:rsidRPr="002B6506" w:rsidRDefault="002B6506">
      <w:pPr>
        <w:rPr>
          <w:u w:val="single"/>
        </w:rPr>
      </w:pPr>
      <w:r w:rsidRPr="002B6506">
        <w:rPr>
          <w:u w:val="single"/>
        </w:rPr>
        <w:t xml:space="preserve">Zitbank: €500 online te koop of via de leverancier van stedelijk straatmeubilair. </w:t>
      </w:r>
    </w:p>
    <w:p w14:paraId="7F522E10" w14:textId="40390411" w:rsidR="002B6506" w:rsidRDefault="002B6506">
      <w:r>
        <w:rPr>
          <w:noProof/>
        </w:rPr>
        <w:drawing>
          <wp:inline distT="0" distB="0" distL="0" distR="0" wp14:anchorId="7CF6AF3D" wp14:editId="3DB41290">
            <wp:extent cx="3903260" cy="2927445"/>
            <wp:effectExtent l="0" t="0" r="2540" b="6350"/>
            <wp:docPr id="4" name="Afbeelding 4" descr="Parkbank Sofia | PAB409_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bank Sofia | PAB409_6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4838" cy="2943629"/>
                    </a:xfrm>
                    <a:prstGeom prst="rect">
                      <a:avLst/>
                    </a:prstGeom>
                    <a:noFill/>
                    <a:ln>
                      <a:noFill/>
                    </a:ln>
                  </pic:spPr>
                </pic:pic>
              </a:graphicData>
            </a:graphic>
          </wp:inline>
        </w:drawing>
      </w:r>
    </w:p>
    <w:p w14:paraId="665DCD46" w14:textId="6817A06F" w:rsidR="002B6506" w:rsidRDefault="002B6506">
      <w:pPr>
        <w:rPr>
          <w:u w:val="single"/>
        </w:rPr>
      </w:pPr>
      <w:r w:rsidRPr="008C25DB">
        <w:rPr>
          <w:u w:val="single"/>
        </w:rPr>
        <w:t xml:space="preserve">Speeltoestellen via </w:t>
      </w:r>
      <w:proofErr w:type="spellStart"/>
      <w:r w:rsidRPr="008C25DB">
        <w:rPr>
          <w:u w:val="single"/>
        </w:rPr>
        <w:t>Simplay</w:t>
      </w:r>
      <w:proofErr w:type="spellEnd"/>
      <w:r w:rsidRPr="008C25DB">
        <w:rPr>
          <w:u w:val="single"/>
        </w:rPr>
        <w:t xml:space="preserve"> Belgium – </w:t>
      </w:r>
      <w:proofErr w:type="spellStart"/>
      <w:r w:rsidRPr="008C25DB">
        <w:rPr>
          <w:u w:val="single"/>
        </w:rPr>
        <w:t>Simmy</w:t>
      </w:r>
      <w:proofErr w:type="spellEnd"/>
      <w:r w:rsidRPr="008C25DB">
        <w:rPr>
          <w:u w:val="single"/>
        </w:rPr>
        <w:t xml:space="preserve"> </w:t>
      </w:r>
      <w:proofErr w:type="spellStart"/>
      <w:r w:rsidRPr="008C25DB">
        <w:rPr>
          <w:u w:val="single"/>
        </w:rPr>
        <w:t>Cooreman</w:t>
      </w:r>
      <w:proofErr w:type="spellEnd"/>
      <w:r w:rsidRPr="008C25DB">
        <w:rPr>
          <w:u w:val="single"/>
        </w:rPr>
        <w:t xml:space="preserve"> Boksheide 14 Buggenhout</w:t>
      </w:r>
    </w:p>
    <w:p w14:paraId="6D72A5FA" w14:textId="3C4C41FC" w:rsidR="008C25DB" w:rsidRDefault="008C25DB">
      <w:r w:rsidRPr="008C25DB">
        <w:t xml:space="preserve">De voorkeur gaat uit naar het volwaardige behendigheidsparcours </w:t>
      </w:r>
      <w:proofErr w:type="spellStart"/>
      <w:r w:rsidRPr="008C25DB">
        <w:t>Robina</w:t>
      </w:r>
      <w:proofErr w:type="spellEnd"/>
      <w:r w:rsidRPr="008C25DB">
        <w:t xml:space="preserve"> twv 12</w:t>
      </w:r>
      <w:r>
        <w:t>.</w:t>
      </w:r>
      <w:r w:rsidRPr="008C25DB">
        <w:t xml:space="preserve">890 € </w:t>
      </w:r>
      <w:proofErr w:type="spellStart"/>
      <w:r w:rsidRPr="008C25DB">
        <w:t>excl</w:t>
      </w:r>
      <w:proofErr w:type="spellEnd"/>
      <w:r w:rsidRPr="008C25DB">
        <w:t xml:space="preserve"> BTW</w:t>
      </w:r>
      <w:r>
        <w:t>. (15.596,9 euro inclusief BTW)</w:t>
      </w:r>
    </w:p>
    <w:p w14:paraId="271B1800" w14:textId="45BF191E" w:rsidR="008C25DB" w:rsidRPr="008C25DB" w:rsidRDefault="008C25DB">
      <w:r>
        <w:t xml:space="preserve">Kleinere varianten of losse elementen zijn ook mogelijk. </w:t>
      </w:r>
    </w:p>
    <w:p w14:paraId="2D29639E" w14:textId="311CAE34" w:rsidR="002B6506" w:rsidRDefault="008C25DB">
      <w:r>
        <w:rPr>
          <w:noProof/>
        </w:rPr>
        <w:lastRenderedPageBreak/>
        <w:drawing>
          <wp:inline distT="0" distB="0" distL="0" distR="0" wp14:anchorId="57E79D4B" wp14:editId="6B8A3B95">
            <wp:extent cx="5210175" cy="40671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0175" cy="4067175"/>
                    </a:xfrm>
                    <a:prstGeom prst="rect">
                      <a:avLst/>
                    </a:prstGeom>
                  </pic:spPr>
                </pic:pic>
              </a:graphicData>
            </a:graphic>
          </wp:inline>
        </w:drawing>
      </w:r>
    </w:p>
    <w:p w14:paraId="3453CA19" w14:textId="0D7CE652" w:rsidR="008C25DB" w:rsidRDefault="008C25DB"/>
    <w:p w14:paraId="0B9C84F9" w14:textId="790BBD9C" w:rsidR="008C25DB" w:rsidRDefault="008C25DB">
      <w:r>
        <w:rPr>
          <w:noProof/>
        </w:rPr>
        <w:lastRenderedPageBreak/>
        <w:drawing>
          <wp:inline distT="0" distB="0" distL="0" distR="0" wp14:anchorId="1B0B9CF3" wp14:editId="2790CCC1">
            <wp:extent cx="5400675" cy="45434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4543425"/>
                    </a:xfrm>
                    <a:prstGeom prst="rect">
                      <a:avLst/>
                    </a:prstGeom>
                  </pic:spPr>
                </pic:pic>
              </a:graphicData>
            </a:graphic>
          </wp:inline>
        </w:drawing>
      </w:r>
    </w:p>
    <w:p w14:paraId="5275FE09" w14:textId="53991B67" w:rsidR="008C25DB" w:rsidRDefault="008C25DB">
      <w:r>
        <w:rPr>
          <w:noProof/>
        </w:rPr>
        <w:lastRenderedPageBreak/>
        <w:drawing>
          <wp:inline distT="0" distB="0" distL="0" distR="0" wp14:anchorId="7FABC16C" wp14:editId="7B284983">
            <wp:extent cx="4619625" cy="52006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9625" cy="5200650"/>
                    </a:xfrm>
                    <a:prstGeom prst="rect">
                      <a:avLst/>
                    </a:prstGeom>
                  </pic:spPr>
                </pic:pic>
              </a:graphicData>
            </a:graphic>
          </wp:inline>
        </w:drawing>
      </w:r>
    </w:p>
    <w:p w14:paraId="33BD1F27" w14:textId="2D87F066" w:rsidR="008C25DB" w:rsidRDefault="008C25DB"/>
    <w:p w14:paraId="531E5763" w14:textId="7E124CC9" w:rsidR="008C25DB" w:rsidRDefault="008C25DB">
      <w:r>
        <w:rPr>
          <w:noProof/>
        </w:rPr>
        <w:drawing>
          <wp:inline distT="0" distB="0" distL="0" distR="0" wp14:anchorId="6BE08A62" wp14:editId="2029C90A">
            <wp:extent cx="5057775" cy="21907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7775" cy="2190750"/>
                    </a:xfrm>
                    <a:prstGeom prst="rect">
                      <a:avLst/>
                    </a:prstGeom>
                  </pic:spPr>
                </pic:pic>
              </a:graphicData>
            </a:graphic>
          </wp:inline>
        </w:drawing>
      </w:r>
    </w:p>
    <w:p w14:paraId="1F18B827" w14:textId="6DC52000" w:rsidR="008C25DB" w:rsidRDefault="008C25DB">
      <w:r>
        <w:rPr>
          <w:noProof/>
        </w:rPr>
        <w:lastRenderedPageBreak/>
        <w:drawing>
          <wp:inline distT="0" distB="0" distL="0" distR="0" wp14:anchorId="2EFFADD8" wp14:editId="21BD146B">
            <wp:extent cx="3790950" cy="41243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0950" cy="4124325"/>
                    </a:xfrm>
                    <a:prstGeom prst="rect">
                      <a:avLst/>
                    </a:prstGeom>
                  </pic:spPr>
                </pic:pic>
              </a:graphicData>
            </a:graphic>
          </wp:inline>
        </w:drawing>
      </w:r>
    </w:p>
    <w:p w14:paraId="3E69A15D" w14:textId="3FA4C6D9" w:rsidR="008C25DB" w:rsidRDefault="008C25DB">
      <w:r>
        <w:rPr>
          <w:noProof/>
        </w:rPr>
        <w:drawing>
          <wp:inline distT="0" distB="0" distL="0" distR="0" wp14:anchorId="47A68C0B" wp14:editId="5B574FFF">
            <wp:extent cx="4333875" cy="37528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3875" cy="3752850"/>
                    </a:xfrm>
                    <a:prstGeom prst="rect">
                      <a:avLst/>
                    </a:prstGeom>
                  </pic:spPr>
                </pic:pic>
              </a:graphicData>
            </a:graphic>
          </wp:inline>
        </w:drawing>
      </w:r>
    </w:p>
    <w:p w14:paraId="2F6D4B2C" w14:textId="4CD89BAD" w:rsidR="008C25DB" w:rsidRDefault="008C25DB">
      <w:r>
        <w:rPr>
          <w:noProof/>
        </w:rPr>
        <w:lastRenderedPageBreak/>
        <w:drawing>
          <wp:inline distT="0" distB="0" distL="0" distR="0" wp14:anchorId="14B60331" wp14:editId="25A52DBE">
            <wp:extent cx="3743325" cy="36480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3325" cy="3648075"/>
                    </a:xfrm>
                    <a:prstGeom prst="rect">
                      <a:avLst/>
                    </a:prstGeom>
                  </pic:spPr>
                </pic:pic>
              </a:graphicData>
            </a:graphic>
          </wp:inline>
        </w:drawing>
      </w:r>
    </w:p>
    <w:p w14:paraId="2CD92AE5" w14:textId="61999871" w:rsidR="008C25DB" w:rsidRDefault="008C25DB">
      <w:r>
        <w:rPr>
          <w:noProof/>
        </w:rPr>
        <w:drawing>
          <wp:inline distT="0" distB="0" distL="0" distR="0" wp14:anchorId="5C7A1CAE" wp14:editId="53AB2783">
            <wp:extent cx="4057650" cy="37909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7650" cy="3790950"/>
                    </a:xfrm>
                    <a:prstGeom prst="rect">
                      <a:avLst/>
                    </a:prstGeom>
                  </pic:spPr>
                </pic:pic>
              </a:graphicData>
            </a:graphic>
          </wp:inline>
        </w:drawing>
      </w:r>
    </w:p>
    <w:sectPr w:rsidR="008C25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15E"/>
    <w:rsid w:val="002B6506"/>
    <w:rsid w:val="003E4835"/>
    <w:rsid w:val="008C2541"/>
    <w:rsid w:val="008C25DB"/>
    <w:rsid w:val="009661D9"/>
    <w:rsid w:val="00966BC3"/>
    <w:rsid w:val="009B3065"/>
    <w:rsid w:val="00D8115E"/>
    <w:rsid w:val="00ED206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55519"/>
  <w15:chartTrackingRefBased/>
  <w15:docId w15:val="{2182DB60-D4BF-4EDC-A1A9-2D619836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C2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747872">
      <w:bodyDiv w:val="1"/>
      <w:marLeft w:val="0"/>
      <w:marRight w:val="0"/>
      <w:marTop w:val="0"/>
      <w:marBottom w:val="0"/>
      <w:divBdr>
        <w:top w:val="none" w:sz="0" w:space="0" w:color="auto"/>
        <w:left w:val="none" w:sz="0" w:space="0" w:color="auto"/>
        <w:bottom w:val="none" w:sz="0" w:space="0" w:color="auto"/>
        <w:right w:val="none" w:sz="0" w:space="0" w:color="auto"/>
      </w:divBdr>
      <w:divsChild>
        <w:div w:id="221989757">
          <w:marLeft w:val="0"/>
          <w:marRight w:val="0"/>
          <w:marTop w:val="0"/>
          <w:marBottom w:val="0"/>
          <w:divBdr>
            <w:top w:val="none" w:sz="0" w:space="0" w:color="auto"/>
            <w:left w:val="none" w:sz="0" w:space="0" w:color="auto"/>
            <w:bottom w:val="none" w:sz="0" w:space="0" w:color="auto"/>
            <w:right w:val="none" w:sz="0" w:space="0" w:color="auto"/>
          </w:divBdr>
        </w:div>
        <w:div w:id="133956130">
          <w:marLeft w:val="0"/>
          <w:marRight w:val="0"/>
          <w:marTop w:val="0"/>
          <w:marBottom w:val="0"/>
          <w:divBdr>
            <w:top w:val="none" w:sz="0" w:space="0" w:color="auto"/>
            <w:left w:val="none" w:sz="0" w:space="0" w:color="auto"/>
            <w:bottom w:val="none" w:sz="0" w:space="0" w:color="auto"/>
            <w:right w:val="none" w:sz="0" w:space="0" w:color="auto"/>
          </w:divBdr>
        </w:div>
        <w:div w:id="1396467877">
          <w:marLeft w:val="0"/>
          <w:marRight w:val="0"/>
          <w:marTop w:val="0"/>
          <w:marBottom w:val="0"/>
          <w:divBdr>
            <w:top w:val="none" w:sz="0" w:space="0" w:color="auto"/>
            <w:left w:val="none" w:sz="0" w:space="0" w:color="auto"/>
            <w:bottom w:val="none" w:sz="0" w:space="0" w:color="auto"/>
            <w:right w:val="none" w:sz="0" w:space="0" w:color="auto"/>
          </w:divBdr>
        </w:div>
        <w:div w:id="547500445">
          <w:marLeft w:val="0"/>
          <w:marRight w:val="0"/>
          <w:marTop w:val="0"/>
          <w:marBottom w:val="0"/>
          <w:divBdr>
            <w:top w:val="none" w:sz="0" w:space="0" w:color="auto"/>
            <w:left w:val="none" w:sz="0" w:space="0" w:color="auto"/>
            <w:bottom w:val="none" w:sz="0" w:space="0" w:color="auto"/>
            <w:right w:val="none" w:sz="0" w:space="0" w:color="auto"/>
          </w:divBdr>
        </w:div>
        <w:div w:id="1920745865">
          <w:marLeft w:val="0"/>
          <w:marRight w:val="0"/>
          <w:marTop w:val="0"/>
          <w:marBottom w:val="0"/>
          <w:divBdr>
            <w:top w:val="none" w:sz="0" w:space="0" w:color="auto"/>
            <w:left w:val="none" w:sz="0" w:space="0" w:color="auto"/>
            <w:bottom w:val="none" w:sz="0" w:space="0" w:color="auto"/>
            <w:right w:val="none" w:sz="0" w:space="0" w:color="auto"/>
          </w:divBdr>
        </w:div>
        <w:div w:id="1213928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167</Words>
  <Characters>923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 Heyvaert</dc:creator>
  <cp:keywords/>
  <dc:description/>
  <cp:lastModifiedBy>Lien Heyvaert</cp:lastModifiedBy>
  <cp:revision>1</cp:revision>
  <dcterms:created xsi:type="dcterms:W3CDTF">2020-07-14T21:34:00Z</dcterms:created>
  <dcterms:modified xsi:type="dcterms:W3CDTF">2020-07-14T22:09:00Z</dcterms:modified>
</cp:coreProperties>
</file>